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919" w:rsidRDefault="009E4919" w:rsidP="00D075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”Terra Community and Ethics of the Future”, Erasmus + project</w:t>
      </w:r>
    </w:p>
    <w:p w:rsidR="009E4919" w:rsidRDefault="009E4919" w:rsidP="00D075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Schedule for the Transnational Meeting</w:t>
      </w:r>
    </w:p>
    <w:p w:rsidR="009E4919" w:rsidRDefault="009E4919" w:rsidP="00D07506">
      <w:pPr>
        <w:jc w:val="center"/>
        <w:rPr>
          <w:b/>
          <w:bCs/>
          <w:sz w:val="28"/>
          <w:szCs w:val="28"/>
        </w:rPr>
      </w:pPr>
    </w:p>
    <w:p w:rsidR="009E4919" w:rsidRDefault="009E4919" w:rsidP="00B007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 – 30 September 2017, Rogaška Slatina, Slovenia</w:t>
      </w:r>
    </w:p>
    <w:p w:rsidR="009E4919" w:rsidRDefault="009E4919" w:rsidP="00D07506">
      <w:pPr>
        <w:jc w:val="center"/>
        <w:rPr>
          <w:b/>
          <w:bCs/>
          <w:sz w:val="28"/>
          <w:szCs w:val="28"/>
        </w:rPr>
      </w:pPr>
    </w:p>
    <w:p w:rsidR="009E4919" w:rsidRDefault="009E4919" w:rsidP="00363C84">
      <w:pPr>
        <w:rPr>
          <w:lang w:val="en-US"/>
        </w:rPr>
      </w:pPr>
    </w:p>
    <w:p w:rsidR="009E4919" w:rsidRDefault="009E4919" w:rsidP="00363C84">
      <w:pPr>
        <w:rPr>
          <w:b/>
          <w:bCs/>
          <w:lang w:val="en-US"/>
        </w:rPr>
      </w:pPr>
      <w:r w:rsidRPr="00D07506">
        <w:rPr>
          <w:b/>
          <w:bCs/>
          <w:sz w:val="28"/>
          <w:szCs w:val="28"/>
          <w:lang w:val="en-US"/>
        </w:rPr>
        <w:t>Monday</w:t>
      </w:r>
      <w:r w:rsidRPr="000356D1">
        <w:rPr>
          <w:b/>
          <w:bCs/>
          <w:lang w:val="en-US"/>
        </w:rPr>
        <w:t xml:space="preserve">, </w:t>
      </w:r>
      <w:r>
        <w:rPr>
          <w:b/>
          <w:bCs/>
          <w:sz w:val="28"/>
          <w:szCs w:val="28"/>
        </w:rPr>
        <w:t>25 September</w:t>
      </w:r>
    </w:p>
    <w:p w:rsidR="009E4919" w:rsidRDefault="009E4919" w:rsidP="00363C84">
      <w:pPr>
        <w:rPr>
          <w:b/>
          <w:bCs/>
          <w:lang w:val="en-US"/>
        </w:rPr>
      </w:pPr>
    </w:p>
    <w:p w:rsidR="009E4919" w:rsidRDefault="009E4919" w:rsidP="00D07506">
      <w:r>
        <w:t>Arrival of the partners, check-in at the hotels:</w:t>
      </w:r>
    </w:p>
    <w:p w:rsidR="009E4919" w:rsidRDefault="009E4919" w:rsidP="00D07506">
      <w:pPr>
        <w:pStyle w:val="ListParagraph"/>
        <w:numPr>
          <w:ilvl w:val="0"/>
          <w:numId w:val="14"/>
        </w:numPr>
        <w:suppressAutoHyphens/>
      </w:pPr>
      <w:r>
        <w:t xml:space="preserve">Poland: Hotel Slatina  </w:t>
      </w:r>
    </w:p>
    <w:p w:rsidR="009E4919" w:rsidRDefault="009E4919" w:rsidP="00D07506">
      <w:pPr>
        <w:pStyle w:val="ListParagraph"/>
        <w:numPr>
          <w:ilvl w:val="0"/>
          <w:numId w:val="14"/>
        </w:numPr>
        <w:suppressAutoHyphens/>
      </w:pPr>
      <w:r>
        <w:t xml:space="preserve">Croatia: Apartma Ina </w:t>
      </w:r>
    </w:p>
    <w:p w:rsidR="009E4919" w:rsidRDefault="009E4919" w:rsidP="00D07506">
      <w:pPr>
        <w:pStyle w:val="ListParagraph"/>
        <w:numPr>
          <w:ilvl w:val="0"/>
          <w:numId w:val="14"/>
        </w:numPr>
        <w:suppressAutoHyphens/>
      </w:pPr>
      <w:r>
        <w:t xml:space="preserve">Romania: </w:t>
      </w:r>
      <w:r w:rsidRPr="00554B2A">
        <w:t>Garni Hotel Vila Ana</w:t>
      </w:r>
      <w:r>
        <w:t xml:space="preserve"> </w:t>
      </w:r>
    </w:p>
    <w:p w:rsidR="009E4919" w:rsidRDefault="009E4919" w:rsidP="00363C84">
      <w:pPr>
        <w:rPr>
          <w:b/>
          <w:bCs/>
          <w:lang w:val="en-US"/>
        </w:rPr>
      </w:pPr>
    </w:p>
    <w:p w:rsidR="009E4919" w:rsidRDefault="009E4919" w:rsidP="00D07506">
      <w:pPr>
        <w:rPr>
          <w:b/>
          <w:bCs/>
          <w:lang w:val="en-US"/>
        </w:rPr>
      </w:pPr>
      <w:r>
        <w:rPr>
          <w:b/>
          <w:bCs/>
          <w:sz w:val="28"/>
          <w:szCs w:val="28"/>
          <w:lang w:val="en-US"/>
        </w:rPr>
        <w:t>Tuesday</w:t>
      </w:r>
      <w:r w:rsidRPr="000356D1">
        <w:rPr>
          <w:b/>
          <w:bCs/>
          <w:lang w:val="en-US"/>
        </w:rPr>
        <w:t xml:space="preserve">, </w:t>
      </w:r>
      <w:r>
        <w:rPr>
          <w:b/>
          <w:bCs/>
          <w:sz w:val="28"/>
          <w:szCs w:val="28"/>
        </w:rPr>
        <w:t>26</w:t>
      </w:r>
      <w:r>
        <w:rPr>
          <w:b/>
          <w:bCs/>
          <w:sz w:val="28"/>
          <w:szCs w:val="28"/>
          <w:vertAlign w:val="superscript"/>
        </w:rPr>
        <w:t>.</w:t>
      </w:r>
      <w:r>
        <w:rPr>
          <w:b/>
          <w:bCs/>
          <w:sz w:val="28"/>
          <w:szCs w:val="28"/>
        </w:rPr>
        <w:t xml:space="preserve"> September</w:t>
      </w:r>
    </w:p>
    <w:p w:rsidR="009E4919" w:rsidRDefault="009E4919" w:rsidP="00363C84">
      <w:pPr>
        <w:rPr>
          <w:b/>
          <w:bCs/>
          <w:lang w:val="en-US"/>
        </w:rPr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7229"/>
      </w:tblGrid>
      <w:tr w:rsidR="009E4919" w:rsidRPr="00C70E61">
        <w:trPr>
          <w:trHeight w:val="711"/>
        </w:trPr>
        <w:tc>
          <w:tcPr>
            <w:tcW w:w="1951" w:type="dxa"/>
          </w:tcPr>
          <w:p w:rsidR="009E4919" w:rsidRPr="00C70E61" w:rsidRDefault="009E4919" w:rsidP="00315F57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9.30 – 10.00</w:t>
            </w:r>
          </w:p>
        </w:tc>
        <w:tc>
          <w:tcPr>
            <w:tcW w:w="7229" w:type="dxa"/>
          </w:tcPr>
          <w:p w:rsidR="009E4919" w:rsidRPr="00C70E61" w:rsidRDefault="009E4919" w:rsidP="000051FE">
            <w:pPr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>Welcome and opening, presentation of the meeting programme</w:t>
            </w:r>
          </w:p>
          <w:p w:rsidR="009E4919" w:rsidRPr="00C70E61" w:rsidRDefault="009E4919" w:rsidP="004C2B6F">
            <w:pPr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>Introducing participants to the rules on safety and security procedure for the transnational meeting and signing the instruction minutes</w:t>
            </w:r>
          </w:p>
        </w:tc>
      </w:tr>
      <w:tr w:rsidR="009E4919" w:rsidRPr="00C70E61">
        <w:tc>
          <w:tcPr>
            <w:tcW w:w="1951" w:type="dxa"/>
            <w:shd w:val="clear" w:color="auto" w:fill="B8CCE4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10.00  – 10.30</w:t>
            </w:r>
          </w:p>
        </w:tc>
        <w:tc>
          <w:tcPr>
            <w:tcW w:w="7229" w:type="dxa"/>
            <w:shd w:val="clear" w:color="auto" w:fill="B8CCE4"/>
          </w:tcPr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  <w:lang w:val="en-US"/>
              </w:rPr>
              <w:t>Coffee break</w:t>
            </w:r>
          </w:p>
        </w:tc>
      </w:tr>
      <w:tr w:rsidR="009E4919" w:rsidRPr="00C70E61">
        <w:tc>
          <w:tcPr>
            <w:tcW w:w="1951" w:type="dxa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10.30  – 12.30</w:t>
            </w:r>
          </w:p>
        </w:tc>
        <w:tc>
          <w:tcPr>
            <w:tcW w:w="7229" w:type="dxa"/>
          </w:tcPr>
          <w:p w:rsidR="009E4919" w:rsidRPr="00C70E61" w:rsidRDefault="009E4919" w:rsidP="005C7FC3">
            <w:pPr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>Reports on the project’s progress during its first year (1 Sept. 2016 – 1 Sept. 2017): presentations, overall assessment of the success of the activities up until the end of year one, analysing National Agencies feedbacks, discussion</w:t>
            </w:r>
          </w:p>
          <w:p w:rsidR="009E4919" w:rsidRPr="00C70E61" w:rsidRDefault="009E4919" w:rsidP="00532158">
            <w:pPr>
              <w:rPr>
                <w:sz w:val="22"/>
                <w:szCs w:val="22"/>
              </w:rPr>
            </w:pPr>
          </w:p>
          <w:p w:rsidR="009E4919" w:rsidRPr="00C70E61" w:rsidRDefault="009E4919" w:rsidP="00532158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</w:rPr>
              <w:t>Making a common SWOT analysis of the project</w:t>
            </w:r>
          </w:p>
        </w:tc>
      </w:tr>
      <w:tr w:rsidR="009E4919" w:rsidRPr="00C70E61">
        <w:tc>
          <w:tcPr>
            <w:tcW w:w="1951" w:type="dxa"/>
            <w:shd w:val="clear" w:color="auto" w:fill="B8CCE4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12.30  – 13.00</w:t>
            </w:r>
          </w:p>
        </w:tc>
        <w:tc>
          <w:tcPr>
            <w:tcW w:w="7229" w:type="dxa"/>
            <w:shd w:val="clear" w:color="auto" w:fill="B8CCE4"/>
          </w:tcPr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  <w:lang w:val="en-US"/>
              </w:rPr>
              <w:t>Lunch</w:t>
            </w:r>
          </w:p>
        </w:tc>
      </w:tr>
      <w:tr w:rsidR="009E4919" w:rsidRPr="00C70E61">
        <w:tc>
          <w:tcPr>
            <w:tcW w:w="1951" w:type="dxa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13.30 – 16.00</w:t>
            </w:r>
          </w:p>
        </w:tc>
        <w:tc>
          <w:tcPr>
            <w:tcW w:w="7229" w:type="dxa"/>
          </w:tcPr>
          <w:p w:rsidR="009E4919" w:rsidRPr="00C70E61" w:rsidRDefault="009E4919" w:rsidP="00925E8C">
            <w:pPr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>Visiting Rogaška Glassworks</w:t>
            </w:r>
          </w:p>
          <w:p w:rsidR="009E4919" w:rsidRPr="00C70E61" w:rsidRDefault="009E4919" w:rsidP="00925E8C">
            <w:pPr>
              <w:rPr>
                <w:sz w:val="22"/>
                <w:szCs w:val="22"/>
              </w:rPr>
            </w:pPr>
          </w:p>
        </w:tc>
      </w:tr>
    </w:tbl>
    <w:p w:rsidR="009E4919" w:rsidRDefault="009E4919" w:rsidP="00363C84">
      <w:pPr>
        <w:rPr>
          <w:b/>
          <w:bCs/>
          <w:lang w:val="en-US"/>
        </w:rPr>
      </w:pPr>
    </w:p>
    <w:p w:rsidR="009E4919" w:rsidRDefault="009E4919" w:rsidP="00A23B41">
      <w:pPr>
        <w:rPr>
          <w:b/>
          <w:bCs/>
          <w:lang w:val="en-US"/>
        </w:rPr>
      </w:pPr>
      <w:r>
        <w:rPr>
          <w:b/>
          <w:bCs/>
          <w:sz w:val="28"/>
          <w:szCs w:val="28"/>
          <w:lang w:val="en-US"/>
        </w:rPr>
        <w:t>Wednesday</w:t>
      </w:r>
      <w:r w:rsidRPr="000356D1">
        <w:rPr>
          <w:b/>
          <w:bCs/>
          <w:lang w:val="en-US"/>
        </w:rPr>
        <w:t xml:space="preserve">, </w:t>
      </w:r>
      <w:r>
        <w:rPr>
          <w:b/>
          <w:bCs/>
          <w:sz w:val="28"/>
          <w:szCs w:val="28"/>
        </w:rPr>
        <w:t>27</w:t>
      </w:r>
      <w:r>
        <w:rPr>
          <w:b/>
          <w:bCs/>
          <w:sz w:val="28"/>
          <w:szCs w:val="28"/>
          <w:vertAlign w:val="superscript"/>
        </w:rPr>
        <w:t>.</w:t>
      </w:r>
      <w:r>
        <w:rPr>
          <w:b/>
          <w:bCs/>
          <w:sz w:val="28"/>
          <w:szCs w:val="28"/>
        </w:rPr>
        <w:t xml:space="preserve"> September</w:t>
      </w:r>
    </w:p>
    <w:p w:rsidR="009E4919" w:rsidRDefault="009E4919" w:rsidP="00363C84">
      <w:pPr>
        <w:rPr>
          <w:i/>
          <w:iCs/>
          <w:color w:val="212121"/>
          <w:shd w:val="clear" w:color="auto" w:fill="FFFFFF"/>
          <w:lang w:val="en-US"/>
        </w:rPr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7229"/>
      </w:tblGrid>
      <w:tr w:rsidR="009E4919" w:rsidRPr="00C70E61">
        <w:tc>
          <w:tcPr>
            <w:tcW w:w="1951" w:type="dxa"/>
            <w:shd w:val="clear" w:color="auto" w:fill="B8CCE4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9.00  –   9.30</w:t>
            </w:r>
          </w:p>
        </w:tc>
        <w:tc>
          <w:tcPr>
            <w:tcW w:w="7229" w:type="dxa"/>
            <w:shd w:val="clear" w:color="auto" w:fill="B8CCE4"/>
          </w:tcPr>
          <w:p w:rsidR="009E4919" w:rsidRPr="00C70E61" w:rsidRDefault="009E4919" w:rsidP="004C2B6F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  <w:lang w:val="en-US"/>
              </w:rPr>
              <w:t>Coffee break</w:t>
            </w:r>
          </w:p>
        </w:tc>
      </w:tr>
      <w:tr w:rsidR="009E4919" w:rsidRPr="00C70E61">
        <w:tc>
          <w:tcPr>
            <w:tcW w:w="1951" w:type="dxa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10.00  – 12.30</w:t>
            </w:r>
          </w:p>
        </w:tc>
        <w:tc>
          <w:tcPr>
            <w:tcW w:w="7229" w:type="dxa"/>
          </w:tcPr>
          <w:p w:rsidR="009E4919" w:rsidRPr="00C70E61" w:rsidRDefault="009E4919" w:rsidP="00F10EC1">
            <w:pPr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 xml:space="preserve">Workshops in Šmarje pri Jelšah on the Baroque decorating style coordinated by the </w:t>
            </w:r>
            <w:bookmarkStart w:id="0" w:name="_GoBack"/>
            <w:bookmarkEnd w:id="0"/>
            <w:r w:rsidRPr="00C70E61">
              <w:rPr>
                <w:sz w:val="22"/>
                <w:szCs w:val="22"/>
              </w:rPr>
              <w:t>Slovenian Institute for Preservation of Cultural Heritage, the Art Conservation and Restoration Centre, and Martina Obid Mlakar,  art restorer and unique jewelly designer</w:t>
            </w:r>
          </w:p>
        </w:tc>
      </w:tr>
      <w:tr w:rsidR="009E4919" w:rsidRPr="00C70E61">
        <w:tc>
          <w:tcPr>
            <w:tcW w:w="1951" w:type="dxa"/>
            <w:shd w:val="clear" w:color="auto" w:fill="B8CCE4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12.30  – 13.00</w:t>
            </w:r>
          </w:p>
        </w:tc>
        <w:tc>
          <w:tcPr>
            <w:tcW w:w="7229" w:type="dxa"/>
            <w:shd w:val="clear" w:color="auto" w:fill="B8CCE4"/>
          </w:tcPr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  <w:lang w:val="en-US"/>
              </w:rPr>
              <w:t xml:space="preserve">Lunch </w:t>
            </w:r>
          </w:p>
        </w:tc>
      </w:tr>
      <w:tr w:rsidR="009E4919" w:rsidRPr="00C70E61">
        <w:tc>
          <w:tcPr>
            <w:tcW w:w="1951" w:type="dxa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13.30 – 18.00</w:t>
            </w:r>
          </w:p>
        </w:tc>
        <w:tc>
          <w:tcPr>
            <w:tcW w:w="7229" w:type="dxa"/>
          </w:tcPr>
          <w:p w:rsidR="009E4919" w:rsidRPr="00C70E61" w:rsidRDefault="009E4919" w:rsidP="00C70E61">
            <w:pPr>
              <w:tabs>
                <w:tab w:val="left" w:pos="1359"/>
              </w:tabs>
              <w:rPr>
                <w:color w:val="000000"/>
                <w:sz w:val="22"/>
                <w:szCs w:val="22"/>
              </w:rPr>
            </w:pPr>
            <w:r w:rsidRPr="00C70E61">
              <w:rPr>
                <w:color w:val="000000"/>
                <w:sz w:val="22"/>
                <w:szCs w:val="22"/>
              </w:rPr>
              <w:t xml:space="preserve">Cultural heritage in Šmarje pri Jelšah: visiting the Museum of the Baroque, the Church of Saint Roch, a guided stroll through the local speciality garden </w:t>
            </w:r>
          </w:p>
          <w:p w:rsidR="009E4919" w:rsidRPr="00C70E61" w:rsidRDefault="009E4919" w:rsidP="00C70E61">
            <w:pPr>
              <w:tabs>
                <w:tab w:val="left" w:pos="1359"/>
              </w:tabs>
              <w:rPr>
                <w:color w:val="000000"/>
                <w:sz w:val="22"/>
                <w:szCs w:val="22"/>
              </w:rPr>
            </w:pPr>
          </w:p>
        </w:tc>
      </w:tr>
    </w:tbl>
    <w:p w:rsidR="009E4919" w:rsidRDefault="009E4919" w:rsidP="00A23B41">
      <w:pPr>
        <w:rPr>
          <w:b/>
          <w:bCs/>
          <w:lang w:val="en-US"/>
        </w:rPr>
      </w:pPr>
      <w:r>
        <w:rPr>
          <w:b/>
          <w:bCs/>
          <w:sz w:val="28"/>
          <w:szCs w:val="28"/>
          <w:lang w:val="en-US"/>
        </w:rPr>
        <w:t>Thursday</w:t>
      </w:r>
      <w:r w:rsidRPr="000356D1">
        <w:rPr>
          <w:b/>
          <w:bCs/>
          <w:lang w:val="en-US"/>
        </w:rPr>
        <w:t xml:space="preserve">, </w:t>
      </w:r>
      <w:r>
        <w:rPr>
          <w:b/>
          <w:bCs/>
          <w:sz w:val="28"/>
          <w:szCs w:val="28"/>
        </w:rPr>
        <w:t>28</w:t>
      </w:r>
      <w:r>
        <w:rPr>
          <w:b/>
          <w:bCs/>
          <w:sz w:val="28"/>
          <w:szCs w:val="28"/>
          <w:vertAlign w:val="superscript"/>
        </w:rPr>
        <w:t>.</w:t>
      </w:r>
      <w:r>
        <w:rPr>
          <w:b/>
          <w:bCs/>
          <w:sz w:val="28"/>
          <w:szCs w:val="28"/>
        </w:rPr>
        <w:t>September</w:t>
      </w:r>
    </w:p>
    <w:p w:rsidR="009E4919" w:rsidRDefault="009E4919" w:rsidP="00A23B41">
      <w:pPr>
        <w:rPr>
          <w:i/>
          <w:iCs/>
          <w:color w:val="212121"/>
          <w:shd w:val="clear" w:color="auto" w:fill="FFFFFF"/>
          <w:lang w:val="en-US"/>
        </w:rPr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7371"/>
      </w:tblGrid>
      <w:tr w:rsidR="009E4919" w:rsidRPr="00C70E61">
        <w:trPr>
          <w:trHeight w:val="711"/>
        </w:trPr>
        <w:tc>
          <w:tcPr>
            <w:tcW w:w="1809" w:type="dxa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9.00 – 10.00</w:t>
            </w:r>
          </w:p>
        </w:tc>
        <w:tc>
          <w:tcPr>
            <w:tcW w:w="7371" w:type="dxa"/>
          </w:tcPr>
          <w:p w:rsidR="009E4919" w:rsidRPr="00C70E61" w:rsidRDefault="009E4919" w:rsidP="00925E8C">
            <w:pPr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>Teaching methods in the classroom (observing a class in action)</w:t>
            </w:r>
          </w:p>
        </w:tc>
      </w:tr>
      <w:tr w:rsidR="009E4919" w:rsidRPr="00C70E61">
        <w:tc>
          <w:tcPr>
            <w:tcW w:w="1809" w:type="dxa"/>
            <w:shd w:val="clear" w:color="auto" w:fill="B8CCE4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10.00  – 10.15</w:t>
            </w:r>
          </w:p>
        </w:tc>
        <w:tc>
          <w:tcPr>
            <w:tcW w:w="7371" w:type="dxa"/>
            <w:shd w:val="clear" w:color="auto" w:fill="B8CCE4"/>
          </w:tcPr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  <w:lang w:val="en-US"/>
              </w:rPr>
              <w:t>Coffee break</w:t>
            </w:r>
          </w:p>
        </w:tc>
      </w:tr>
      <w:tr w:rsidR="009E4919" w:rsidRPr="00C70E61">
        <w:tc>
          <w:tcPr>
            <w:tcW w:w="1809" w:type="dxa"/>
          </w:tcPr>
          <w:p w:rsidR="009E4919" w:rsidRPr="00C70E61" w:rsidRDefault="009E4919" w:rsidP="00E240C0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10.15  – 20.00</w:t>
            </w:r>
          </w:p>
        </w:tc>
        <w:tc>
          <w:tcPr>
            <w:tcW w:w="7371" w:type="dxa"/>
          </w:tcPr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  <w:lang w:val="en-US"/>
              </w:rPr>
              <w:t>Sightseeing: bus tour to Celje (Celje Castle, the Regional Museum, Europe’s first beer fountain in Žalec)</w:t>
            </w:r>
          </w:p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E4919" w:rsidRDefault="009E4919"/>
    <w:p w:rsidR="009E4919" w:rsidRDefault="009E4919" w:rsidP="00E33F36">
      <w:pPr>
        <w:rPr>
          <w:b/>
          <w:bCs/>
          <w:lang w:val="en-US"/>
        </w:rPr>
      </w:pPr>
      <w:r>
        <w:rPr>
          <w:b/>
          <w:bCs/>
          <w:sz w:val="28"/>
          <w:szCs w:val="28"/>
          <w:lang w:val="en-US"/>
        </w:rPr>
        <w:t>Friday,</w:t>
      </w:r>
      <w:r w:rsidRPr="000356D1">
        <w:rPr>
          <w:b/>
          <w:bCs/>
          <w:lang w:val="en-US"/>
        </w:rPr>
        <w:t xml:space="preserve"> </w:t>
      </w:r>
      <w:r>
        <w:rPr>
          <w:b/>
          <w:bCs/>
          <w:sz w:val="28"/>
          <w:szCs w:val="28"/>
        </w:rPr>
        <w:t>29</w:t>
      </w:r>
      <w:r>
        <w:rPr>
          <w:b/>
          <w:bCs/>
          <w:sz w:val="28"/>
          <w:szCs w:val="28"/>
          <w:vertAlign w:val="superscript"/>
        </w:rPr>
        <w:t>.</w:t>
      </w:r>
      <w:r>
        <w:rPr>
          <w:b/>
          <w:bCs/>
          <w:sz w:val="28"/>
          <w:szCs w:val="28"/>
        </w:rPr>
        <w:t>September</w:t>
      </w:r>
    </w:p>
    <w:p w:rsidR="009E4919" w:rsidRDefault="009E4919" w:rsidP="00E33F36">
      <w:pPr>
        <w:rPr>
          <w:i/>
          <w:iCs/>
          <w:color w:val="212121"/>
          <w:shd w:val="clear" w:color="auto" w:fill="FFFFFF"/>
          <w:lang w:val="en-US"/>
        </w:rPr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7371"/>
      </w:tblGrid>
      <w:tr w:rsidR="009E4919" w:rsidRPr="00C70E61">
        <w:trPr>
          <w:trHeight w:val="711"/>
        </w:trPr>
        <w:tc>
          <w:tcPr>
            <w:tcW w:w="1809" w:type="dxa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9.00 – 11.00</w:t>
            </w:r>
          </w:p>
        </w:tc>
        <w:tc>
          <w:tcPr>
            <w:tcW w:w="7371" w:type="dxa"/>
          </w:tcPr>
          <w:p w:rsidR="009E4919" w:rsidRPr="00C70E61" w:rsidRDefault="009E4919" w:rsidP="00E77716">
            <w:pPr>
              <w:rPr>
                <w:color w:val="3333CC"/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>Planning activities for the next 12 months with Six Thinking Hats Theory (Edward de Bono)</w:t>
            </w:r>
          </w:p>
          <w:p w:rsidR="009E4919" w:rsidRPr="00C70E61" w:rsidRDefault="009E4919" w:rsidP="00D8725F">
            <w:pPr>
              <w:rPr>
                <w:sz w:val="22"/>
                <w:szCs w:val="22"/>
              </w:rPr>
            </w:pPr>
          </w:p>
          <w:p w:rsidR="009E4919" w:rsidRPr="00C70E61" w:rsidRDefault="009E4919" w:rsidP="00D8725F">
            <w:pPr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 xml:space="preserve">Improvement initiatives, </w:t>
            </w:r>
            <w:r w:rsidRPr="00C70E61">
              <w:rPr>
                <w:color w:val="000000"/>
                <w:sz w:val="22"/>
                <w:szCs w:val="22"/>
              </w:rPr>
              <w:t>improving the user experience on project’s website, Facebook page, Twinspace, blog writing</w:t>
            </w:r>
          </w:p>
          <w:p w:rsidR="009E4919" w:rsidRPr="00C70E61" w:rsidRDefault="009E4919" w:rsidP="00D8725F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</w:tr>
      <w:tr w:rsidR="009E4919" w:rsidRPr="00C70E61">
        <w:tc>
          <w:tcPr>
            <w:tcW w:w="1809" w:type="dxa"/>
            <w:shd w:val="clear" w:color="auto" w:fill="B8CCE4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10.00  – 10.30</w:t>
            </w:r>
          </w:p>
        </w:tc>
        <w:tc>
          <w:tcPr>
            <w:tcW w:w="7371" w:type="dxa"/>
            <w:shd w:val="clear" w:color="auto" w:fill="B8CCE4"/>
          </w:tcPr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  <w:lang w:val="en-US"/>
              </w:rPr>
              <w:t>Coffee break</w:t>
            </w:r>
          </w:p>
        </w:tc>
      </w:tr>
      <w:tr w:rsidR="009E4919" w:rsidRPr="00C70E61">
        <w:tc>
          <w:tcPr>
            <w:tcW w:w="1809" w:type="dxa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11.00  – 12.30</w:t>
            </w:r>
          </w:p>
        </w:tc>
        <w:tc>
          <w:tcPr>
            <w:tcW w:w="7371" w:type="dxa"/>
          </w:tcPr>
          <w:p w:rsidR="009E4919" w:rsidRPr="00C70E61" w:rsidRDefault="009E4919" w:rsidP="000051FE">
            <w:pPr>
              <w:rPr>
                <w:color w:val="000000"/>
                <w:sz w:val="22"/>
                <w:szCs w:val="22"/>
              </w:rPr>
            </w:pPr>
            <w:r w:rsidRPr="00C70E61">
              <w:rPr>
                <w:color w:val="000000"/>
                <w:sz w:val="22"/>
                <w:szCs w:val="22"/>
              </w:rPr>
              <w:t xml:space="preserve">Workshop: </w:t>
            </w:r>
            <w:r w:rsidRPr="00C70E61">
              <w:rPr>
                <w:i/>
                <w:iCs/>
                <w:color w:val="000000"/>
                <w:sz w:val="22"/>
                <w:szCs w:val="22"/>
              </w:rPr>
              <w:t>Our Dream School</w:t>
            </w:r>
          </w:p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</w:p>
        </w:tc>
      </w:tr>
      <w:tr w:rsidR="009E4919" w:rsidRPr="00C70E61">
        <w:tc>
          <w:tcPr>
            <w:tcW w:w="1809" w:type="dxa"/>
            <w:shd w:val="clear" w:color="auto" w:fill="B8CCE4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12.30  – 13.00</w:t>
            </w:r>
          </w:p>
        </w:tc>
        <w:tc>
          <w:tcPr>
            <w:tcW w:w="7371" w:type="dxa"/>
            <w:shd w:val="clear" w:color="auto" w:fill="B8CCE4"/>
          </w:tcPr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  <w:r w:rsidRPr="00C70E61">
              <w:rPr>
                <w:sz w:val="22"/>
                <w:szCs w:val="22"/>
                <w:lang w:val="en-US"/>
              </w:rPr>
              <w:t>Lunch</w:t>
            </w:r>
          </w:p>
        </w:tc>
      </w:tr>
      <w:tr w:rsidR="009E4919" w:rsidRPr="00C70E61">
        <w:tc>
          <w:tcPr>
            <w:tcW w:w="1809" w:type="dxa"/>
          </w:tcPr>
          <w:p w:rsidR="009E4919" w:rsidRPr="00C70E61" w:rsidRDefault="009E4919" w:rsidP="000051F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C70E61">
              <w:rPr>
                <w:i/>
                <w:iCs/>
                <w:sz w:val="22"/>
                <w:szCs w:val="22"/>
                <w:lang w:val="en-US"/>
              </w:rPr>
              <w:t>13.00  – 14.00</w:t>
            </w:r>
          </w:p>
        </w:tc>
        <w:tc>
          <w:tcPr>
            <w:tcW w:w="7371" w:type="dxa"/>
          </w:tcPr>
          <w:p w:rsidR="009E4919" w:rsidRPr="00C70E61" w:rsidRDefault="009E4919" w:rsidP="00C70E61">
            <w:pPr>
              <w:suppressAutoHyphens/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>Official closure of the meeting</w:t>
            </w:r>
          </w:p>
          <w:p w:rsidR="009E4919" w:rsidRPr="00C70E61" w:rsidRDefault="009E4919" w:rsidP="00C70E61">
            <w:pPr>
              <w:suppressAutoHyphens/>
              <w:rPr>
                <w:sz w:val="22"/>
                <w:szCs w:val="22"/>
              </w:rPr>
            </w:pPr>
            <w:r w:rsidRPr="00C70E61">
              <w:rPr>
                <w:sz w:val="22"/>
                <w:szCs w:val="22"/>
              </w:rPr>
              <w:t>Awarding certificates of attendance</w:t>
            </w:r>
          </w:p>
          <w:p w:rsidR="009E4919" w:rsidRPr="00C70E61" w:rsidRDefault="009E4919" w:rsidP="000051FE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E4919" w:rsidRDefault="009E4919" w:rsidP="00E33F36"/>
    <w:p w:rsidR="009E4919" w:rsidRDefault="009E4919" w:rsidP="00E33F36">
      <w:pPr>
        <w:rPr>
          <w:b/>
          <w:bCs/>
          <w:lang w:val="en-US"/>
        </w:rPr>
      </w:pPr>
      <w:r>
        <w:rPr>
          <w:b/>
          <w:bCs/>
          <w:sz w:val="28"/>
          <w:szCs w:val="28"/>
          <w:lang w:val="en-US"/>
        </w:rPr>
        <w:t>Saturday</w:t>
      </w:r>
      <w:r w:rsidRPr="000356D1">
        <w:rPr>
          <w:b/>
          <w:bCs/>
          <w:lang w:val="en-US"/>
        </w:rPr>
        <w:t xml:space="preserve">, </w:t>
      </w:r>
      <w:r>
        <w:rPr>
          <w:b/>
          <w:bCs/>
          <w:sz w:val="28"/>
          <w:szCs w:val="28"/>
        </w:rPr>
        <w:t>30</w:t>
      </w:r>
      <w:r>
        <w:rPr>
          <w:b/>
          <w:bCs/>
          <w:sz w:val="28"/>
          <w:szCs w:val="28"/>
          <w:vertAlign w:val="superscript"/>
        </w:rPr>
        <w:t xml:space="preserve">. </w:t>
      </w:r>
      <w:r>
        <w:rPr>
          <w:b/>
          <w:bCs/>
          <w:sz w:val="28"/>
          <w:szCs w:val="28"/>
        </w:rPr>
        <w:t>September</w:t>
      </w:r>
    </w:p>
    <w:p w:rsidR="009E4919" w:rsidRDefault="009E4919"/>
    <w:p w:rsidR="009E4919" w:rsidRDefault="009E4919">
      <w:r>
        <w:t>Partners’ departure</w:t>
      </w:r>
    </w:p>
    <w:sectPr w:rsidR="009E4919" w:rsidSect="001F5771">
      <w:headerReference w:type="default" r:id="rId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919" w:rsidRDefault="009E4919" w:rsidP="001E0A3C">
      <w:r>
        <w:separator/>
      </w:r>
    </w:p>
  </w:endnote>
  <w:endnote w:type="continuationSeparator" w:id="0">
    <w:p w:rsidR="009E4919" w:rsidRDefault="009E4919" w:rsidP="001E0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919" w:rsidRDefault="009E4919" w:rsidP="001E0A3C">
      <w:r>
        <w:separator/>
      </w:r>
    </w:p>
  </w:footnote>
  <w:footnote w:type="continuationSeparator" w:id="0">
    <w:p w:rsidR="009E4919" w:rsidRDefault="009E4919" w:rsidP="001E0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919" w:rsidRDefault="009E4919" w:rsidP="00C70E61">
    <w:pPr>
      <w:pStyle w:val="Header"/>
      <w:tabs>
        <w:tab w:val="clear" w:pos="4536"/>
      </w:tabs>
    </w:pPr>
    <w:r w:rsidRPr="00C70E61">
      <w:rPr>
        <w:noProof/>
        <w:lang w:val="hr-HR"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1" o:spid="_x0000_i1035" type="#_x0000_t75" alt="Povezana slika" style="width:96pt;height:66pt;visibility:visible">
          <v:imagedata r:id="rId1" o:title="" cropleft="7629f" cropright="7832f"/>
        </v:shape>
      </w:pict>
    </w:r>
    <w:r>
      <w:t xml:space="preserve">  </w:t>
    </w:r>
    <w:r>
      <w:rPr>
        <w:lang w:val="en-US"/>
      </w:rPr>
      <w:t xml:space="preserve"> </w:t>
    </w:r>
    <w:r w:rsidRPr="00C70E61">
      <w:rPr>
        <w:noProof/>
        <w:lang w:val="hr-HR" w:eastAsia="hr-HR"/>
      </w:rPr>
      <w:pict>
        <v:shape id="Slika 2" o:spid="_x0000_i1036" type="#_x0000_t75" alt="Rezultat iskanja slik za this project is funded" style="width:172.5pt;height:45pt;visibility:visible">
          <v:imagedata r:id="rId2" o:title=""/>
        </v:shape>
      </w:pict>
    </w:r>
    <w:r>
      <w:rPr>
        <w:noProof/>
      </w:rPr>
      <w:t xml:space="preserve">  </w:t>
    </w:r>
    <w:r w:rsidRPr="00C70E61">
      <w:rPr>
        <w:noProof/>
        <w:lang w:val="hr-HR" w:eastAsia="hr-HR"/>
      </w:rPr>
      <w:pict>
        <v:shape id="Slika 13" o:spid="_x0000_i1037" type="#_x0000_t75" alt="http://zdjecia.interia.pl/img,gcsi,818F4517C415EADE3C1E58182E1902819D0580F5,mpid,9,maxwidth,1920,maxheight,922" style="width:67.5pt;height:90pt;visibility:visible">
          <v:imagedata r:id="rId3" o:title=""/>
        </v:shape>
      </w:pict>
    </w:r>
    <w:r>
      <w:rPr>
        <w:noProof/>
        <w:lang w:val="en-US"/>
      </w:rPr>
      <w:tab/>
      <w:t xml:space="preserve"> </w:t>
    </w:r>
    <w:r w:rsidRPr="00C70E61">
      <w:rPr>
        <w:noProof/>
        <w:lang w:val="hr-HR" w:eastAsia="hr-HR"/>
      </w:rPr>
      <w:pict>
        <v:shape id="Slika 3" o:spid="_x0000_i1038" type="#_x0000_t75" alt="Rezultat iskanja slik za I. Oš rogaška" style="width:89.25pt;height:83.25pt;visibility:visible">
          <v:imagedata r:id="rId4" o:title=""/>
        </v:shape>
      </w:pict>
    </w:r>
  </w:p>
  <w:p w:rsidR="009E4919" w:rsidRDefault="009E4919">
    <w:pPr>
      <w:pStyle w:val="Header"/>
    </w:pPr>
  </w:p>
  <w:p w:rsidR="009E4919" w:rsidRDefault="009E4919">
    <w:pPr>
      <w:pStyle w:val="Header"/>
      <w:rPr>
        <w:u w:val="single"/>
      </w:rPr>
    </w:pPr>
    <w:r>
      <w:rPr>
        <w:u w:val="single"/>
      </w:rPr>
      <w:t xml:space="preserve">      </w:t>
    </w: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  <w:r w:rsidRPr="00C70E61">
      <w:rPr>
        <w:noProof/>
        <w:u w:val="single"/>
        <w:lang w:val="hr-HR" w:eastAsia="hr-HR"/>
      </w:rPr>
      <w:pict>
        <v:shape id="Slika 9" o:spid="_x0000_i1039" type="#_x0000_t75" style="width:451.5pt;height:456.75pt;visibility:visible">
          <v:imagedata r:id="rId5" o:title=""/>
        </v:shape>
      </w:pict>
    </w: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Default="009E4919">
    <w:pPr>
      <w:pStyle w:val="Header"/>
      <w:rPr>
        <w:u w:val="single"/>
      </w:rPr>
    </w:pPr>
  </w:p>
  <w:p w:rsidR="009E4919" w:rsidRPr="00B635ED" w:rsidRDefault="009E4919">
    <w:pPr>
      <w:pStyle w:val="Header"/>
      <w:rPr>
        <w:u w:val="single"/>
      </w:rPr>
    </w:pPr>
  </w:p>
  <w:p w:rsidR="009E4919" w:rsidRDefault="009E4919">
    <w:pPr>
      <w:pStyle w:val="Header"/>
    </w:pPr>
    <w:r w:rsidRPr="00C70E61">
      <w:rPr>
        <w:noProof/>
        <w:lang w:val="hr-HR" w:eastAsia="hr-HR"/>
      </w:rPr>
      <w:pict>
        <v:shape id="Slika 8" o:spid="_x0000_i1040" type="#_x0000_t75" alt="http://zdjecia.interia.pl/img,gcsi,818F4517C415EADE3C1E58182E1902819D0580F5,mpid,7,maxwidth,1920,maxheight,922" style="width:451.5pt;height:456.75pt;visibility:visible">
          <v:imagedata r:id="rId5" o:title=""/>
        </v:shape>
      </w:pict>
    </w:r>
  </w:p>
  <w:p w:rsidR="009E4919" w:rsidRDefault="009E4919">
    <w:pPr>
      <w:pStyle w:val="Header"/>
    </w:pPr>
  </w:p>
  <w:p w:rsidR="009E4919" w:rsidRDefault="009E4919">
    <w:pPr>
      <w:pStyle w:val="Header"/>
    </w:pPr>
  </w:p>
  <w:p w:rsidR="009E4919" w:rsidRDefault="009E4919">
    <w:pPr>
      <w:pStyle w:val="Header"/>
    </w:pPr>
  </w:p>
  <w:p w:rsidR="009E4919" w:rsidRDefault="009E4919">
    <w:pPr>
      <w:pStyle w:val="Header"/>
    </w:pPr>
    <w:r w:rsidRPr="00C70E61">
      <w:rPr>
        <w:noProof/>
        <w:lang w:val="hr-HR" w:eastAsia="hr-HR"/>
      </w:rPr>
      <w:pict>
        <v:shape id="Slika 7" o:spid="_x0000_i1041" type="#_x0000_t75" style="width:453.75pt;height:459pt;visibility:visible">
          <v:imagedata r:id="rId6" o:title=""/>
        </v:shape>
      </w:pict>
    </w:r>
  </w:p>
  <w:p w:rsidR="009E4919" w:rsidRDefault="009E4919">
    <w:pPr>
      <w:pStyle w:val="Header"/>
    </w:pPr>
  </w:p>
  <w:p w:rsidR="009E4919" w:rsidRDefault="009E4919">
    <w:pPr>
      <w:pStyle w:val="Header"/>
    </w:pPr>
    <w:r w:rsidRPr="00C70E61">
      <w:rPr>
        <w:noProof/>
        <w:lang w:val="hr-HR" w:eastAsia="hr-HR"/>
      </w:rPr>
      <w:pict>
        <v:shape id="Slika 6" o:spid="_x0000_i1042" type="#_x0000_t75" style="width:447pt;height:451.5pt;visibility:visible">
          <v:imagedata r:id="rId7" o:title=""/>
        </v:shape>
      </w:pict>
    </w:r>
  </w:p>
  <w:p w:rsidR="009E4919" w:rsidRDefault="009E4919">
    <w:pPr>
      <w:pStyle w:val="Header"/>
    </w:pPr>
  </w:p>
  <w:p w:rsidR="009E4919" w:rsidRDefault="009E4919">
    <w:pPr>
      <w:pStyle w:val="Header"/>
    </w:pPr>
  </w:p>
  <w:p w:rsidR="009E4919" w:rsidRDefault="009E4919">
    <w:pPr>
      <w:pStyle w:val="Header"/>
    </w:pPr>
  </w:p>
  <w:p w:rsidR="009E4919" w:rsidRPr="00B86610" w:rsidRDefault="009E4919">
    <w:pPr>
      <w:pStyle w:val="Header"/>
      <w:rPr>
        <w:noProof/>
        <w:lang w:val="en-US"/>
      </w:rPr>
    </w:pPr>
  </w:p>
  <w:p w:rsidR="009E4919" w:rsidRDefault="009E4919">
    <w:pPr>
      <w:pStyle w:val="Header"/>
    </w:pPr>
  </w:p>
  <w:p w:rsidR="009E4919" w:rsidRDefault="009E4919">
    <w:pPr>
      <w:pStyle w:val="Header"/>
    </w:pPr>
    <w:r w:rsidRPr="00C70E61">
      <w:rPr>
        <w:noProof/>
        <w:lang w:val="hr-HR" w:eastAsia="hr-HR"/>
      </w:rPr>
      <w:pict>
        <v:shape id="Slika 5" o:spid="_x0000_i1043" type="#_x0000_t75" style="width:447pt;height:451.5pt;visibility:visible">
          <v:imagedata r:id="rId7" o:title=""/>
        </v:shape>
      </w:pict>
    </w:r>
  </w:p>
  <w:p w:rsidR="009E4919" w:rsidRDefault="009E4919">
    <w:pPr>
      <w:pStyle w:val="Header"/>
    </w:pPr>
    <w:r w:rsidRPr="00C70E61">
      <w:rPr>
        <w:noProof/>
        <w:lang w:val="hr-HR" w:eastAsia="hr-HR"/>
      </w:rPr>
      <w:pict>
        <v:shape id="Slika 4" o:spid="_x0000_i1044" type="#_x0000_t75" style="width:450pt;height:454.5pt;visibility:visible">
          <v:imagedata r:id="rId8" o:title=""/>
        </v:shape>
      </w:pict>
    </w:r>
  </w:p>
  <w:p w:rsidR="009E4919" w:rsidRDefault="009E4919">
    <w:pPr>
      <w:pStyle w:val="Header"/>
    </w:pPr>
  </w:p>
  <w:p w:rsidR="009E4919" w:rsidRDefault="009E4919">
    <w:pPr>
      <w:pStyle w:val="Header"/>
    </w:pPr>
  </w:p>
  <w:p w:rsidR="009E4919" w:rsidRDefault="009E491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5"/>
    <w:multiLevelType w:val="multilevel"/>
    <w:tmpl w:val="00000005"/>
    <w:name w:val="WWNum6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A"/>
    <w:multiLevelType w:val="multilevel"/>
    <w:tmpl w:val="0000000A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9687DA0"/>
    <w:multiLevelType w:val="hybridMultilevel"/>
    <w:tmpl w:val="7BA62F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ED814CE"/>
    <w:multiLevelType w:val="hybridMultilevel"/>
    <w:tmpl w:val="A4BC50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75E2E04"/>
    <w:multiLevelType w:val="hybridMultilevel"/>
    <w:tmpl w:val="524CC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A280D"/>
    <w:multiLevelType w:val="hybridMultilevel"/>
    <w:tmpl w:val="467E9B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14F1841"/>
    <w:multiLevelType w:val="hybridMultilevel"/>
    <w:tmpl w:val="7480D88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5420101"/>
    <w:multiLevelType w:val="hybridMultilevel"/>
    <w:tmpl w:val="5C3AA8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A3F7355"/>
    <w:multiLevelType w:val="hybridMultilevel"/>
    <w:tmpl w:val="A0682A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ED670FD"/>
    <w:multiLevelType w:val="hybridMultilevel"/>
    <w:tmpl w:val="D376E0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05A1C93"/>
    <w:multiLevelType w:val="hybridMultilevel"/>
    <w:tmpl w:val="B7E8B862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3D9F36E0"/>
    <w:multiLevelType w:val="hybridMultilevel"/>
    <w:tmpl w:val="0CE4D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07A7D"/>
    <w:multiLevelType w:val="hybridMultilevel"/>
    <w:tmpl w:val="B094A04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A161460"/>
    <w:multiLevelType w:val="hybridMultilevel"/>
    <w:tmpl w:val="938253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65F6CFE"/>
    <w:multiLevelType w:val="multilevel"/>
    <w:tmpl w:val="448E8EA8"/>
    <w:lvl w:ilvl="0">
      <w:start w:val="15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13"/>
  </w:num>
  <w:num w:numId="7">
    <w:abstractNumId w:val="3"/>
  </w:num>
  <w:num w:numId="8">
    <w:abstractNumId w:val="10"/>
  </w:num>
  <w:num w:numId="9">
    <w:abstractNumId w:val="14"/>
  </w:num>
  <w:num w:numId="10">
    <w:abstractNumId w:val="11"/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C84"/>
    <w:rsid w:val="000021F5"/>
    <w:rsid w:val="000051FE"/>
    <w:rsid w:val="000356D1"/>
    <w:rsid w:val="00045012"/>
    <w:rsid w:val="00047AEC"/>
    <w:rsid w:val="000576EF"/>
    <w:rsid w:val="000750E1"/>
    <w:rsid w:val="00082B28"/>
    <w:rsid w:val="00084F20"/>
    <w:rsid w:val="000A6AAF"/>
    <w:rsid w:val="000B7941"/>
    <w:rsid w:val="000E00A8"/>
    <w:rsid w:val="000F347F"/>
    <w:rsid w:val="00192BA0"/>
    <w:rsid w:val="001C4318"/>
    <w:rsid w:val="001D2724"/>
    <w:rsid w:val="001E0A3C"/>
    <w:rsid w:val="001F07E9"/>
    <w:rsid w:val="001F5771"/>
    <w:rsid w:val="002439B4"/>
    <w:rsid w:val="002516C9"/>
    <w:rsid w:val="00264056"/>
    <w:rsid w:val="00272D7C"/>
    <w:rsid w:val="0027641A"/>
    <w:rsid w:val="00280A0B"/>
    <w:rsid w:val="002828BE"/>
    <w:rsid w:val="00290841"/>
    <w:rsid w:val="002A4A36"/>
    <w:rsid w:val="002A5D90"/>
    <w:rsid w:val="00315F57"/>
    <w:rsid w:val="00350284"/>
    <w:rsid w:val="003540BE"/>
    <w:rsid w:val="003617F6"/>
    <w:rsid w:val="00363C84"/>
    <w:rsid w:val="00364E68"/>
    <w:rsid w:val="00385245"/>
    <w:rsid w:val="003D273A"/>
    <w:rsid w:val="003E3B89"/>
    <w:rsid w:val="00415B8A"/>
    <w:rsid w:val="0043578E"/>
    <w:rsid w:val="004B0093"/>
    <w:rsid w:val="004C2B6F"/>
    <w:rsid w:val="005054B2"/>
    <w:rsid w:val="00514212"/>
    <w:rsid w:val="00530197"/>
    <w:rsid w:val="00532158"/>
    <w:rsid w:val="005515A2"/>
    <w:rsid w:val="00552A7B"/>
    <w:rsid w:val="00554B2A"/>
    <w:rsid w:val="00566ACA"/>
    <w:rsid w:val="00575871"/>
    <w:rsid w:val="00585A0C"/>
    <w:rsid w:val="005A0A81"/>
    <w:rsid w:val="005A64D1"/>
    <w:rsid w:val="005C561F"/>
    <w:rsid w:val="005C5E0D"/>
    <w:rsid w:val="005C7FC3"/>
    <w:rsid w:val="005D1E6A"/>
    <w:rsid w:val="005D5B76"/>
    <w:rsid w:val="005E094C"/>
    <w:rsid w:val="006258CD"/>
    <w:rsid w:val="00631753"/>
    <w:rsid w:val="006B1F1F"/>
    <w:rsid w:val="006C0E3D"/>
    <w:rsid w:val="006C5702"/>
    <w:rsid w:val="006D39BB"/>
    <w:rsid w:val="006E77EF"/>
    <w:rsid w:val="006F1EE4"/>
    <w:rsid w:val="006F6388"/>
    <w:rsid w:val="0071257C"/>
    <w:rsid w:val="00731572"/>
    <w:rsid w:val="00741A84"/>
    <w:rsid w:val="00742C38"/>
    <w:rsid w:val="00795D05"/>
    <w:rsid w:val="007A0E47"/>
    <w:rsid w:val="00820B9A"/>
    <w:rsid w:val="0084290D"/>
    <w:rsid w:val="008559F4"/>
    <w:rsid w:val="00862AB1"/>
    <w:rsid w:val="0088193C"/>
    <w:rsid w:val="00896719"/>
    <w:rsid w:val="008A1DB6"/>
    <w:rsid w:val="00925E8C"/>
    <w:rsid w:val="009336F2"/>
    <w:rsid w:val="009433C0"/>
    <w:rsid w:val="009501EA"/>
    <w:rsid w:val="0096372D"/>
    <w:rsid w:val="00963B16"/>
    <w:rsid w:val="00977411"/>
    <w:rsid w:val="00990BA5"/>
    <w:rsid w:val="00995867"/>
    <w:rsid w:val="009B6657"/>
    <w:rsid w:val="009C186A"/>
    <w:rsid w:val="009D56AD"/>
    <w:rsid w:val="009E07F3"/>
    <w:rsid w:val="009E4919"/>
    <w:rsid w:val="00A0504A"/>
    <w:rsid w:val="00A23B41"/>
    <w:rsid w:val="00A3234D"/>
    <w:rsid w:val="00A34B21"/>
    <w:rsid w:val="00A403FF"/>
    <w:rsid w:val="00A438C2"/>
    <w:rsid w:val="00A638A8"/>
    <w:rsid w:val="00A7303F"/>
    <w:rsid w:val="00A870D0"/>
    <w:rsid w:val="00AA33AA"/>
    <w:rsid w:val="00AA510B"/>
    <w:rsid w:val="00AB37A9"/>
    <w:rsid w:val="00AC0349"/>
    <w:rsid w:val="00AD688E"/>
    <w:rsid w:val="00AE6622"/>
    <w:rsid w:val="00AF3D85"/>
    <w:rsid w:val="00B0077A"/>
    <w:rsid w:val="00B11C62"/>
    <w:rsid w:val="00B1451B"/>
    <w:rsid w:val="00B309A1"/>
    <w:rsid w:val="00B34BC8"/>
    <w:rsid w:val="00B46EF8"/>
    <w:rsid w:val="00B635ED"/>
    <w:rsid w:val="00B81196"/>
    <w:rsid w:val="00B86610"/>
    <w:rsid w:val="00BC356E"/>
    <w:rsid w:val="00BE4724"/>
    <w:rsid w:val="00BF03DF"/>
    <w:rsid w:val="00BF361F"/>
    <w:rsid w:val="00C038D9"/>
    <w:rsid w:val="00C03FA7"/>
    <w:rsid w:val="00C144E3"/>
    <w:rsid w:val="00C26CD0"/>
    <w:rsid w:val="00C41C2E"/>
    <w:rsid w:val="00C45E06"/>
    <w:rsid w:val="00C56B2C"/>
    <w:rsid w:val="00C61EFB"/>
    <w:rsid w:val="00C70E61"/>
    <w:rsid w:val="00C71C50"/>
    <w:rsid w:val="00C87966"/>
    <w:rsid w:val="00C92E2B"/>
    <w:rsid w:val="00CA15E9"/>
    <w:rsid w:val="00CA2C72"/>
    <w:rsid w:val="00CA7695"/>
    <w:rsid w:val="00CC1066"/>
    <w:rsid w:val="00CE176A"/>
    <w:rsid w:val="00CE38F8"/>
    <w:rsid w:val="00D07506"/>
    <w:rsid w:val="00D223BC"/>
    <w:rsid w:val="00D346ED"/>
    <w:rsid w:val="00D40312"/>
    <w:rsid w:val="00D46818"/>
    <w:rsid w:val="00D64E15"/>
    <w:rsid w:val="00D81CBD"/>
    <w:rsid w:val="00D83C38"/>
    <w:rsid w:val="00D8725F"/>
    <w:rsid w:val="00D90D84"/>
    <w:rsid w:val="00DB1A85"/>
    <w:rsid w:val="00DC59C2"/>
    <w:rsid w:val="00DD46B2"/>
    <w:rsid w:val="00DE0C06"/>
    <w:rsid w:val="00DE1AA1"/>
    <w:rsid w:val="00DE4793"/>
    <w:rsid w:val="00DE54F9"/>
    <w:rsid w:val="00E240C0"/>
    <w:rsid w:val="00E30FD8"/>
    <w:rsid w:val="00E31DDD"/>
    <w:rsid w:val="00E33F36"/>
    <w:rsid w:val="00E47E5D"/>
    <w:rsid w:val="00E77716"/>
    <w:rsid w:val="00E82997"/>
    <w:rsid w:val="00E83BB9"/>
    <w:rsid w:val="00E86F73"/>
    <w:rsid w:val="00E923B0"/>
    <w:rsid w:val="00EA21FF"/>
    <w:rsid w:val="00EA258F"/>
    <w:rsid w:val="00EA527C"/>
    <w:rsid w:val="00EA6757"/>
    <w:rsid w:val="00EF0C5D"/>
    <w:rsid w:val="00F10EC1"/>
    <w:rsid w:val="00F1673B"/>
    <w:rsid w:val="00F17832"/>
    <w:rsid w:val="00F34CFE"/>
    <w:rsid w:val="00F57D59"/>
    <w:rsid w:val="00F9318A"/>
    <w:rsid w:val="00FA1280"/>
    <w:rsid w:val="00FB7407"/>
    <w:rsid w:val="00FC7CAC"/>
    <w:rsid w:val="00FD0FB9"/>
    <w:rsid w:val="00FF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5E9"/>
    <w:rPr>
      <w:rFonts w:ascii="Times New Roman" w:hAnsi="Times New Roman"/>
      <w:sz w:val="24"/>
      <w:szCs w:val="24"/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rsid w:val="00363C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363C84"/>
    <w:rPr>
      <w:rFonts w:ascii="Courier New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363C84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63C84"/>
    <w:pPr>
      <w:ind w:left="720"/>
    </w:pPr>
  </w:style>
  <w:style w:type="paragraph" w:styleId="Header">
    <w:name w:val="header"/>
    <w:basedOn w:val="Normal"/>
    <w:link w:val="HeaderChar"/>
    <w:uiPriority w:val="99"/>
    <w:rsid w:val="001E0A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E0A3C"/>
    <w:rPr>
      <w:rFonts w:ascii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1E0A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E0A3C"/>
    <w:rPr>
      <w:rFonts w:ascii="Times New Roman" w:hAnsi="Times New Roman" w:cs="Times New Roman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rsid w:val="00820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0B9A"/>
    <w:rPr>
      <w:rFonts w:ascii="Tahoma" w:hAnsi="Tahoma" w:cs="Tahoma"/>
      <w:sz w:val="16"/>
      <w:szCs w:val="16"/>
      <w:lang w:val="ro-RO"/>
    </w:rPr>
  </w:style>
  <w:style w:type="character" w:customStyle="1" w:styleId="GlavaZnak">
    <w:name w:val="Glava Znak"/>
    <w:basedOn w:val="DefaultParagraphFont"/>
    <w:uiPriority w:val="99"/>
    <w:rsid w:val="00047AEC"/>
  </w:style>
  <w:style w:type="table" w:styleId="TableGrid">
    <w:name w:val="Table Grid"/>
    <w:basedOn w:val="TableNormal"/>
    <w:uiPriority w:val="99"/>
    <w:rsid w:val="0043578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42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324</Words>
  <Characters>1852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”Terra Community and Ethics of the Future”, Erasmus + project</dc:title>
  <dc:subject/>
  <dc:creator>Katja</dc:creator>
  <cp:keywords/>
  <dc:description/>
  <cp:lastModifiedBy>Ivan</cp:lastModifiedBy>
  <cp:revision>2</cp:revision>
  <cp:lastPrinted>2017-09-19T10:51:00Z</cp:lastPrinted>
  <dcterms:created xsi:type="dcterms:W3CDTF">2017-09-20T08:15:00Z</dcterms:created>
  <dcterms:modified xsi:type="dcterms:W3CDTF">2017-09-20T08:15:00Z</dcterms:modified>
</cp:coreProperties>
</file>